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E07E" w14:textId="194C71BE" w:rsidR="00DA25EA" w:rsidRDefault="00DA25EA" w:rsidP="007D5504"/>
    <w:p w14:paraId="78CB8732" w14:textId="4BC58A24" w:rsidR="007D5504" w:rsidRDefault="007D5504" w:rsidP="007D5504">
      <w:pPr>
        <w:jc w:val="center"/>
        <w:rPr>
          <w:rFonts w:ascii="Geomanist Regular" w:hAnsi="Geomanist Regular" w:cs="Arial"/>
          <w:b/>
          <w:bCs/>
          <w:color w:val="1F3864" w:themeColor="accent1" w:themeShade="80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FDE8A3" wp14:editId="74ED8A10">
            <wp:simplePos x="0" y="0"/>
            <wp:positionH relativeFrom="column">
              <wp:posOffset>-2540</wp:posOffset>
            </wp:positionH>
            <wp:positionV relativeFrom="paragraph">
              <wp:posOffset>286698</wp:posOffset>
            </wp:positionV>
            <wp:extent cx="5612130" cy="5715"/>
            <wp:effectExtent l="0" t="0" r="0" b="0"/>
            <wp:wrapNone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504">
        <w:rPr>
          <w:rFonts w:ascii="Geomanist Regular" w:hAnsi="Geomanist Regular" w:cs="Arial"/>
          <w:b/>
          <w:bCs/>
          <w:color w:val="1F3864" w:themeColor="accent1" w:themeShade="80"/>
          <w:sz w:val="32"/>
          <w:szCs w:val="32"/>
          <w:lang w:val="es-ES"/>
        </w:rPr>
        <w:t>Formato de registro para dictaminadores disciplinares</w:t>
      </w:r>
    </w:p>
    <w:p w14:paraId="330E859F" w14:textId="77777777" w:rsidR="007D5504" w:rsidRDefault="007D5504" w:rsidP="007D5504">
      <w:pPr>
        <w:rPr>
          <w:rFonts w:ascii="Arial" w:hAnsi="Arial" w:cs="Arial"/>
          <w:lang w:val="es-ES"/>
        </w:rPr>
      </w:pPr>
    </w:p>
    <w:p w14:paraId="4F28F35C" w14:textId="77777777" w:rsidR="007D5504" w:rsidRPr="000F7F0E" w:rsidRDefault="007D5504" w:rsidP="000F7F0E">
      <w:pPr>
        <w:spacing w:line="240" w:lineRule="auto"/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</w:pPr>
      <w:r w:rsidRPr="000F7F0E"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  <w:t>Nombre:</w:t>
      </w:r>
    </w:p>
    <w:p w14:paraId="710CFF03" w14:textId="77777777" w:rsidR="007D5504" w:rsidRPr="000F7F0E" w:rsidRDefault="007D5504" w:rsidP="000F7F0E">
      <w:pPr>
        <w:spacing w:line="240" w:lineRule="auto"/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</w:pPr>
      <w:r w:rsidRPr="000F7F0E"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  <w:t>Grado académico:</w:t>
      </w:r>
    </w:p>
    <w:p w14:paraId="1AA01A31" w14:textId="77777777" w:rsidR="007D5504" w:rsidRPr="000F7F0E" w:rsidRDefault="007D5504" w:rsidP="000F7F0E">
      <w:pPr>
        <w:spacing w:after="0" w:line="240" w:lineRule="auto"/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</w:pPr>
      <w:r w:rsidRPr="000F7F0E"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  <w:t>Formación académica</w:t>
      </w:r>
    </w:p>
    <w:p w14:paraId="0B198645" w14:textId="6EFDD6B8" w:rsidR="007D5504" w:rsidRPr="000F7F0E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Licenciatura:</w:t>
      </w:r>
    </w:p>
    <w:p w14:paraId="6D40CEF1" w14:textId="1B234A9B" w:rsidR="007D5504" w:rsidRPr="000F7F0E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Maestría:</w:t>
      </w:r>
    </w:p>
    <w:p w14:paraId="6A4FF77F" w14:textId="33F1D63B" w:rsidR="007D5504" w:rsidRPr="000F7F0E" w:rsidRDefault="007D5504" w:rsidP="000F7F0E">
      <w:pPr>
        <w:spacing w:after="0" w:line="240" w:lineRule="auto"/>
        <w:ind w:firstLine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Doctorado:</w:t>
      </w:r>
    </w:p>
    <w:p w14:paraId="18D6BE65" w14:textId="63863C72" w:rsidR="007D5504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proofErr w:type="spellStart"/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Pos</w:t>
      </w:r>
      <w:proofErr w:type="spellEnd"/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 xml:space="preserve"> doctorado:</w:t>
      </w:r>
    </w:p>
    <w:p w14:paraId="7B46CB3C" w14:textId="77777777" w:rsidR="000F7F0E" w:rsidRPr="000F7F0E" w:rsidRDefault="000F7F0E" w:rsidP="000F7F0E">
      <w:pPr>
        <w:spacing w:after="0" w:line="240" w:lineRule="auto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</w:p>
    <w:p w14:paraId="0152FAD1" w14:textId="77777777" w:rsidR="007D5504" w:rsidRPr="000F7F0E" w:rsidRDefault="007D5504" w:rsidP="000F7F0E">
      <w:pPr>
        <w:spacing w:line="240" w:lineRule="auto"/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</w:pPr>
      <w:r w:rsidRPr="000F7F0E"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  <w:t>Área(s) de dominio temático</w:t>
      </w:r>
      <w:r w:rsidRPr="000F7F0E">
        <w:rPr>
          <w:rStyle w:val="Refdenotaalpie"/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  <w:footnoteReference w:id="1"/>
      </w:r>
      <w:r w:rsidRPr="000F7F0E"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  <w:t>:</w:t>
      </w:r>
    </w:p>
    <w:p w14:paraId="676CDA66" w14:textId="77777777" w:rsidR="007D5504" w:rsidRPr="000F7F0E" w:rsidRDefault="007D5504" w:rsidP="000F7F0E">
      <w:pPr>
        <w:spacing w:line="240" w:lineRule="auto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</w:p>
    <w:p w14:paraId="560356EB" w14:textId="77777777" w:rsidR="007D5504" w:rsidRPr="000F7F0E" w:rsidRDefault="007D5504" w:rsidP="000F7F0E">
      <w:pPr>
        <w:spacing w:line="240" w:lineRule="auto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</w:p>
    <w:p w14:paraId="592A4ED6" w14:textId="77777777" w:rsidR="007D5504" w:rsidRPr="000F7F0E" w:rsidRDefault="007D5504" w:rsidP="000F7F0E">
      <w:pPr>
        <w:spacing w:after="0" w:line="240" w:lineRule="auto"/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</w:pPr>
      <w:r w:rsidRPr="000F7F0E">
        <w:rPr>
          <w:rFonts w:ascii="Geomanist Regular" w:hAnsi="Geomanist Regular" w:cs="Arial"/>
          <w:b/>
          <w:bCs/>
          <w:color w:val="808080" w:themeColor="background1" w:themeShade="80"/>
          <w:sz w:val="28"/>
          <w:szCs w:val="28"/>
          <w:lang w:val="es-ES"/>
        </w:rPr>
        <w:t>Datos de contacto</w:t>
      </w:r>
    </w:p>
    <w:p w14:paraId="471F3CF0" w14:textId="77777777" w:rsidR="007D5504" w:rsidRPr="000F7F0E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Institución:</w:t>
      </w:r>
    </w:p>
    <w:p w14:paraId="14718AD2" w14:textId="77777777" w:rsidR="007D5504" w:rsidRPr="000F7F0E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Adscripción:</w:t>
      </w:r>
    </w:p>
    <w:p w14:paraId="62E766A4" w14:textId="77777777" w:rsidR="007D5504" w:rsidRPr="000F7F0E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Correo electrónico:</w:t>
      </w:r>
    </w:p>
    <w:p w14:paraId="62597EF0" w14:textId="77777777" w:rsidR="007D5504" w:rsidRPr="000F7F0E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Teléfono institucional:</w:t>
      </w:r>
    </w:p>
    <w:p w14:paraId="120C0F6B" w14:textId="6CF2E878" w:rsidR="007D5504" w:rsidRPr="000F7F0E" w:rsidRDefault="007D5504" w:rsidP="000F7F0E">
      <w:pPr>
        <w:spacing w:after="0" w:line="240" w:lineRule="auto"/>
        <w:ind w:left="567"/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</w:pPr>
      <w:r w:rsidRPr="000F7F0E">
        <w:rPr>
          <w:rFonts w:ascii="Geomanist Regular" w:hAnsi="Geomanist Regular" w:cs="Arial"/>
          <w:color w:val="808080" w:themeColor="background1" w:themeShade="80"/>
          <w:sz w:val="24"/>
          <w:szCs w:val="24"/>
          <w:lang w:val="es-ES"/>
        </w:rPr>
        <w:t>Teléfono particular o celular:</w:t>
      </w:r>
    </w:p>
    <w:sectPr w:rsidR="007D5504" w:rsidRPr="000F7F0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C65D" w14:textId="77777777" w:rsidR="002037C6" w:rsidRDefault="002037C6" w:rsidP="007D5504">
      <w:pPr>
        <w:spacing w:after="0" w:line="240" w:lineRule="auto"/>
      </w:pPr>
      <w:r>
        <w:separator/>
      </w:r>
    </w:p>
  </w:endnote>
  <w:endnote w:type="continuationSeparator" w:id="0">
    <w:p w14:paraId="6E098C2B" w14:textId="77777777" w:rsidR="002037C6" w:rsidRDefault="002037C6" w:rsidP="007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141C" w14:textId="77777777" w:rsidR="002037C6" w:rsidRDefault="002037C6" w:rsidP="007D5504">
      <w:pPr>
        <w:spacing w:after="0" w:line="240" w:lineRule="auto"/>
      </w:pPr>
      <w:r>
        <w:separator/>
      </w:r>
    </w:p>
  </w:footnote>
  <w:footnote w:type="continuationSeparator" w:id="0">
    <w:p w14:paraId="06F55C32" w14:textId="77777777" w:rsidR="002037C6" w:rsidRDefault="002037C6" w:rsidP="007D5504">
      <w:pPr>
        <w:spacing w:after="0" w:line="240" w:lineRule="auto"/>
      </w:pPr>
      <w:r>
        <w:continuationSeparator/>
      </w:r>
    </w:p>
  </w:footnote>
  <w:footnote w:id="1">
    <w:p w14:paraId="028BF639" w14:textId="5D195261" w:rsidR="007D5504" w:rsidRPr="000F7F0E" w:rsidRDefault="000F7F0E" w:rsidP="000F7F0E">
      <w:pPr>
        <w:pStyle w:val="Textonotapie"/>
      </w:pPr>
      <w:r w:rsidRPr="000F7F0E">
        <w:rPr>
          <w:vertAlign w:val="superscript"/>
        </w:rPr>
        <w:t>1</w:t>
      </w:r>
      <w:r>
        <w:t xml:space="preserve"> </w:t>
      </w:r>
      <w:proofErr w:type="gramStart"/>
      <w:r>
        <w:t>El</w:t>
      </w:r>
      <w:proofErr w:type="gramEnd"/>
      <w:r>
        <w:t xml:space="preserve"> área de dominio temático se refiere al campo disciplinar de experticia del dictaminador de tal forma que puede emitir una opinión válida en términos de calidad académica, pertinencia y atributos formales del texto en general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77FA" w14:textId="7DD31DCF" w:rsidR="007D5504" w:rsidRDefault="007D5504" w:rsidP="007D5504">
    <w:pPr>
      <w:pStyle w:val="Encabezado"/>
      <w:jc w:val="center"/>
    </w:pPr>
    <w:r>
      <w:rPr>
        <w:noProof/>
      </w:rPr>
      <w:drawing>
        <wp:inline distT="0" distB="0" distL="0" distR="0" wp14:anchorId="272B943F" wp14:editId="0AC3A8B9">
          <wp:extent cx="2002220" cy="600014"/>
          <wp:effectExtent l="0" t="0" r="0" b="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374" cy="60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4"/>
    <w:rsid w:val="000F7F0E"/>
    <w:rsid w:val="002037C6"/>
    <w:rsid w:val="007D5504"/>
    <w:rsid w:val="00DA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0EC4"/>
  <w15:chartTrackingRefBased/>
  <w15:docId w15:val="{722CCED2-AF78-4512-8B1A-2A619F5A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0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5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504"/>
  </w:style>
  <w:style w:type="paragraph" w:styleId="Piedepgina">
    <w:name w:val="footer"/>
    <w:basedOn w:val="Normal"/>
    <w:link w:val="PiedepginaCar"/>
    <w:uiPriority w:val="99"/>
    <w:unhideWhenUsed/>
    <w:rsid w:val="007D5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504"/>
  </w:style>
  <w:style w:type="paragraph" w:styleId="Textonotapie">
    <w:name w:val="footnote text"/>
    <w:basedOn w:val="Normal"/>
    <w:link w:val="TextonotapieCar"/>
    <w:uiPriority w:val="99"/>
    <w:unhideWhenUsed/>
    <w:rsid w:val="007D55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5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50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F7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7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7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7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D13C-BAC3-4FCE-9A4E-E196875A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Vianey</dc:creator>
  <cp:keywords/>
  <dc:description/>
  <cp:lastModifiedBy>Vianey</cp:lastModifiedBy>
  <cp:revision>1</cp:revision>
  <dcterms:created xsi:type="dcterms:W3CDTF">2021-06-14T17:27:00Z</dcterms:created>
  <dcterms:modified xsi:type="dcterms:W3CDTF">2021-06-14T17:44:00Z</dcterms:modified>
</cp:coreProperties>
</file>