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3E" w:rsidRDefault="008C633E" w:rsidP="008C633E">
      <w:pPr>
        <w:pStyle w:val="Textoindependiente"/>
        <w:kinsoku w:val="0"/>
        <w:overflowPunct w:val="0"/>
        <w:ind w:right="782"/>
        <w:jc w:val="center"/>
        <w:outlineLvl w:val="0"/>
        <w:rPr>
          <w:rFonts w:ascii="Arial Narrow" w:hAnsi="Arial Narrow" w:cs="Arial"/>
          <w:b/>
          <w:bCs w:val="0"/>
          <w:w w:val="105"/>
          <w:szCs w:val="28"/>
        </w:rPr>
      </w:pPr>
      <w:bookmarkStart w:id="0" w:name="_Toc505090424"/>
    </w:p>
    <w:p w:rsidR="008C633E" w:rsidRDefault="008C633E" w:rsidP="008C633E">
      <w:pPr>
        <w:pStyle w:val="Textoindependiente"/>
        <w:kinsoku w:val="0"/>
        <w:overflowPunct w:val="0"/>
        <w:ind w:right="782"/>
        <w:jc w:val="center"/>
        <w:outlineLvl w:val="0"/>
        <w:rPr>
          <w:rFonts w:ascii="Arial Narrow" w:hAnsi="Arial Narrow" w:cs="Arial"/>
          <w:b/>
          <w:bCs w:val="0"/>
          <w:w w:val="105"/>
          <w:szCs w:val="28"/>
        </w:rPr>
      </w:pPr>
    </w:p>
    <w:p w:rsidR="008C633E" w:rsidRDefault="008C633E" w:rsidP="008C633E">
      <w:pPr>
        <w:pStyle w:val="Textoindependiente"/>
        <w:kinsoku w:val="0"/>
        <w:overflowPunct w:val="0"/>
        <w:ind w:right="782"/>
        <w:jc w:val="center"/>
        <w:outlineLvl w:val="0"/>
        <w:rPr>
          <w:rFonts w:ascii="Arial Narrow" w:hAnsi="Arial Narrow" w:cs="Arial"/>
          <w:b/>
          <w:bCs w:val="0"/>
          <w:w w:val="105"/>
          <w:szCs w:val="28"/>
        </w:rPr>
      </w:pPr>
    </w:p>
    <w:p w:rsidR="008C633E" w:rsidRPr="008C633E" w:rsidRDefault="008C633E" w:rsidP="008C633E">
      <w:pPr>
        <w:pStyle w:val="Textoindependiente"/>
        <w:kinsoku w:val="0"/>
        <w:overflowPunct w:val="0"/>
        <w:ind w:right="782"/>
        <w:jc w:val="center"/>
        <w:outlineLvl w:val="0"/>
        <w:rPr>
          <w:rFonts w:ascii="Arial Narrow" w:hAnsi="Arial Narrow" w:cs="Arial"/>
          <w:bCs w:val="0"/>
          <w:w w:val="105"/>
          <w:sz w:val="20"/>
          <w:szCs w:val="20"/>
        </w:rPr>
      </w:pPr>
      <w:r w:rsidRPr="008C633E">
        <w:rPr>
          <w:rFonts w:ascii="Arial Narrow" w:hAnsi="Arial Narrow" w:cs="Arial"/>
          <w:b/>
          <w:bCs w:val="0"/>
          <w:w w:val="105"/>
          <w:szCs w:val="28"/>
        </w:rPr>
        <w:t>DECLARACIÓN DE INTEGRIDAD.</w:t>
      </w:r>
      <w:bookmarkEnd w:id="0"/>
    </w:p>
    <w:p w:rsidR="008C633E" w:rsidRDefault="008C633E" w:rsidP="008C633E">
      <w:pPr>
        <w:pStyle w:val="Textoindependiente"/>
        <w:kinsoku w:val="0"/>
        <w:overflowPunct w:val="0"/>
        <w:ind w:right="782"/>
        <w:jc w:val="center"/>
        <w:rPr>
          <w:rFonts w:ascii="Arial Narrow" w:hAnsi="Arial Narrow" w:cs="Arial"/>
          <w:sz w:val="20"/>
          <w:szCs w:val="20"/>
        </w:rPr>
      </w:pPr>
    </w:p>
    <w:p w:rsidR="008C633E" w:rsidRPr="008C633E" w:rsidRDefault="008C633E" w:rsidP="008C633E">
      <w:pPr>
        <w:pStyle w:val="Textoindependiente"/>
        <w:kinsoku w:val="0"/>
        <w:overflowPunct w:val="0"/>
        <w:ind w:right="782"/>
        <w:rPr>
          <w:rFonts w:ascii="Arial Narrow" w:hAnsi="Arial Narrow" w:cs="Arial"/>
          <w:sz w:val="20"/>
          <w:szCs w:val="20"/>
        </w:rPr>
      </w:pPr>
    </w:p>
    <w:p w:rsidR="008C633E" w:rsidRPr="00222A2E" w:rsidRDefault="008C633E" w:rsidP="008C633E">
      <w:pPr>
        <w:pStyle w:val="Textoindependiente"/>
        <w:tabs>
          <w:tab w:val="left" w:pos="2029"/>
          <w:tab w:val="left" w:pos="2379"/>
          <w:tab w:val="left" w:pos="4916"/>
        </w:tabs>
        <w:kinsoku w:val="0"/>
        <w:overflowPunct w:val="0"/>
        <w:spacing w:before="94"/>
        <w:ind w:right="782"/>
        <w:jc w:val="right"/>
        <w:rPr>
          <w:rFonts w:ascii="Arial Narrow" w:hAnsi="Arial Narrow" w:cs="Arial"/>
          <w:b/>
          <w:color w:val="FF0000"/>
          <w:sz w:val="20"/>
          <w:szCs w:val="20"/>
        </w:rPr>
      </w:pPr>
      <w:commentRangeStart w:id="1"/>
      <w:r w:rsidRPr="00222A2E">
        <w:rPr>
          <w:rFonts w:ascii="Arial Narrow" w:hAnsi="Arial Narrow" w:cs="Arial"/>
          <w:b/>
          <w:color w:val="FF0000"/>
          <w:spacing w:val="-5"/>
          <w:sz w:val="20"/>
          <w:szCs w:val="20"/>
        </w:rPr>
        <w:t xml:space="preserve">Tepic, Nayarit </w:t>
      </w:r>
      <w:r w:rsidRPr="00222A2E">
        <w:rPr>
          <w:rFonts w:ascii="Arial Narrow" w:hAnsi="Arial Narrow" w:cs="Arial"/>
          <w:b/>
          <w:color w:val="FF0000"/>
          <w:sz w:val="20"/>
          <w:szCs w:val="20"/>
        </w:rPr>
        <w:t>a ___ de ____ de 20</w:t>
      </w:r>
      <w:r w:rsidR="004A7CA0" w:rsidRPr="00222A2E">
        <w:rPr>
          <w:rFonts w:ascii="Arial Narrow" w:hAnsi="Arial Narrow" w:cs="Arial"/>
          <w:b/>
          <w:color w:val="FF0000"/>
          <w:sz w:val="20"/>
          <w:szCs w:val="20"/>
        </w:rPr>
        <w:t>_</w:t>
      </w:r>
      <w:r w:rsidRPr="00222A2E">
        <w:rPr>
          <w:rFonts w:ascii="Arial Narrow" w:hAnsi="Arial Narrow" w:cs="Arial"/>
          <w:b/>
          <w:color w:val="FF0000"/>
          <w:sz w:val="20"/>
          <w:szCs w:val="20"/>
        </w:rPr>
        <w:t>_.</w:t>
      </w:r>
      <w:commentRangeEnd w:id="1"/>
      <w:r w:rsidR="00C0512F">
        <w:rPr>
          <w:rStyle w:val="Refdecomentario"/>
          <w:bCs w:val="0"/>
        </w:rPr>
        <w:commentReference w:id="1"/>
      </w:r>
    </w:p>
    <w:p w:rsidR="008C633E" w:rsidRPr="00222A2E" w:rsidRDefault="008C633E" w:rsidP="008C633E">
      <w:pPr>
        <w:pStyle w:val="Textoindependiente"/>
        <w:tabs>
          <w:tab w:val="left" w:pos="2029"/>
          <w:tab w:val="left" w:pos="2379"/>
          <w:tab w:val="left" w:pos="4916"/>
        </w:tabs>
        <w:kinsoku w:val="0"/>
        <w:overflowPunct w:val="0"/>
        <w:spacing w:before="94"/>
        <w:ind w:right="782"/>
        <w:rPr>
          <w:rFonts w:ascii="Arial Narrow" w:hAnsi="Arial Narrow" w:cs="Arial"/>
          <w:b/>
          <w:color w:val="FF0000"/>
          <w:sz w:val="20"/>
          <w:szCs w:val="20"/>
        </w:rPr>
      </w:pPr>
    </w:p>
    <w:p w:rsidR="008C633E" w:rsidRPr="008C633E" w:rsidRDefault="008C633E" w:rsidP="008C633E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8C633E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8C633E" w:rsidRPr="008C633E" w:rsidRDefault="008C633E" w:rsidP="008C633E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8C633E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:rsidR="008C633E" w:rsidRPr="008C633E" w:rsidRDefault="008C633E" w:rsidP="008C633E">
      <w:pPr>
        <w:pStyle w:val="Textoindependiente"/>
        <w:kinsoku w:val="0"/>
        <w:overflowPunct w:val="0"/>
        <w:spacing w:before="7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8C633E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</w:p>
    <w:p w:rsidR="008C633E" w:rsidRPr="008C633E" w:rsidRDefault="008C633E" w:rsidP="008C633E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sz w:val="20"/>
          <w:szCs w:val="20"/>
        </w:rPr>
      </w:pPr>
    </w:p>
    <w:p w:rsidR="008C633E" w:rsidRPr="008C633E" w:rsidRDefault="008C633E" w:rsidP="008C633E">
      <w:pPr>
        <w:pStyle w:val="Textoindependiente"/>
        <w:kinsoku w:val="0"/>
        <w:overflowPunct w:val="0"/>
        <w:spacing w:before="22" w:line="252" w:lineRule="auto"/>
        <w:ind w:right="782"/>
        <w:jc w:val="both"/>
        <w:rPr>
          <w:rFonts w:ascii="Arial Narrow" w:hAnsi="Arial Narrow" w:cs="Arial"/>
          <w:b/>
          <w:spacing w:val="-3"/>
          <w:sz w:val="20"/>
          <w:szCs w:val="20"/>
        </w:rPr>
      </w:pPr>
      <w:commentRangeStart w:id="2"/>
      <w:r w:rsidRPr="00222A2E">
        <w:rPr>
          <w:rFonts w:ascii="Arial Narrow" w:hAnsi="Arial Narrow" w:cs="Arial"/>
          <w:b/>
          <w:color w:val="FF0000"/>
          <w:w w:val="110"/>
          <w:sz w:val="20"/>
          <w:szCs w:val="20"/>
          <w:u w:val="single"/>
        </w:rPr>
        <w:t>(NOMBRE DEL REPRESENTANTE LEGAL)</w:t>
      </w:r>
      <w:commentRangeEnd w:id="2"/>
      <w:r w:rsidR="00C0512F">
        <w:rPr>
          <w:rStyle w:val="Refdecomentario"/>
          <w:bCs w:val="0"/>
        </w:rPr>
        <w:commentReference w:id="2"/>
      </w:r>
      <w:r w:rsidRPr="008C633E">
        <w:rPr>
          <w:rFonts w:ascii="Arial Narrow" w:hAnsi="Arial Narrow" w:cs="Arial"/>
          <w:b/>
          <w:w w:val="110"/>
          <w:sz w:val="20"/>
          <w:szCs w:val="20"/>
        </w:rPr>
        <w:t xml:space="preserve"> </w:t>
      </w:r>
      <w:r w:rsidRPr="008C633E">
        <w:rPr>
          <w:rFonts w:ascii="Arial Narrow" w:hAnsi="Arial Narrow" w:cs="Arial"/>
          <w:w w:val="110"/>
          <w:sz w:val="20"/>
          <w:szCs w:val="20"/>
        </w:rPr>
        <w:t xml:space="preserve">manifiesto bajo protesta de decir </w:t>
      </w:r>
      <w:r w:rsidRPr="008C633E">
        <w:rPr>
          <w:rFonts w:ascii="Arial Narrow" w:hAnsi="Arial Narrow" w:cs="Arial"/>
          <w:spacing w:val="-3"/>
          <w:w w:val="110"/>
          <w:sz w:val="20"/>
          <w:szCs w:val="20"/>
        </w:rPr>
        <w:t xml:space="preserve">verdad, </w:t>
      </w:r>
      <w:r w:rsidRPr="008C633E">
        <w:rPr>
          <w:rFonts w:ascii="Arial Narrow" w:hAnsi="Arial Narrow" w:cs="Arial"/>
          <w:b/>
          <w:w w:val="110"/>
          <w:sz w:val="20"/>
          <w:szCs w:val="20"/>
        </w:rPr>
        <w:t xml:space="preserve">a nombre y representación de: </w:t>
      </w:r>
      <w:commentRangeStart w:id="3"/>
      <w:r w:rsidRPr="00222A2E">
        <w:rPr>
          <w:rFonts w:ascii="Arial Narrow" w:hAnsi="Arial Narrow" w:cs="Arial"/>
          <w:b/>
          <w:color w:val="FF0000"/>
          <w:w w:val="110"/>
          <w:sz w:val="20"/>
          <w:szCs w:val="20"/>
          <w:u w:val="single"/>
        </w:rPr>
        <w:t>(NOMBRE, DENOMINACIÓN O RAZÓN SOCIAL DEL LICITANTE</w:t>
      </w:r>
      <w:r w:rsidRPr="00222A2E">
        <w:rPr>
          <w:rFonts w:ascii="Arial Narrow" w:hAnsi="Arial Narrow" w:cs="Arial"/>
          <w:b/>
          <w:color w:val="FF0000"/>
          <w:spacing w:val="-3"/>
          <w:w w:val="110"/>
          <w:sz w:val="20"/>
          <w:szCs w:val="20"/>
          <w:u w:val="single"/>
        </w:rPr>
        <w:t>),</w:t>
      </w:r>
      <w:commentRangeEnd w:id="3"/>
      <w:r w:rsidR="00C0512F">
        <w:rPr>
          <w:rStyle w:val="Refdecomentario"/>
          <w:bCs w:val="0"/>
        </w:rPr>
        <w:commentReference w:id="3"/>
      </w:r>
      <w:r w:rsidRPr="008C633E">
        <w:rPr>
          <w:rFonts w:ascii="Arial Narrow" w:hAnsi="Arial Narrow" w:cs="Arial"/>
          <w:b/>
          <w:w w:val="95"/>
          <w:sz w:val="20"/>
          <w:szCs w:val="20"/>
        </w:rPr>
        <w:t xml:space="preserve"> Declaro </w:t>
      </w:r>
      <w:r w:rsidRPr="008C633E">
        <w:rPr>
          <w:rFonts w:ascii="Arial Narrow" w:hAnsi="Arial Narrow" w:cs="Arial"/>
          <w:b/>
          <w:sz w:val="20"/>
          <w:szCs w:val="20"/>
        </w:rPr>
        <w:t xml:space="preserve">lo </w:t>
      </w:r>
      <w:r w:rsidRPr="008C633E">
        <w:rPr>
          <w:rFonts w:ascii="Arial Narrow" w:hAnsi="Arial Narrow" w:cs="Arial"/>
          <w:b/>
          <w:spacing w:val="-3"/>
          <w:sz w:val="20"/>
          <w:szCs w:val="20"/>
        </w:rPr>
        <w:t>siguiente:</w:t>
      </w:r>
    </w:p>
    <w:p w:rsidR="008C633E" w:rsidRPr="008C633E" w:rsidRDefault="008C633E" w:rsidP="008C633E">
      <w:pPr>
        <w:pStyle w:val="Textoindependiente"/>
        <w:kinsoku w:val="0"/>
        <w:overflowPunct w:val="0"/>
        <w:spacing w:before="2"/>
        <w:ind w:right="782"/>
        <w:jc w:val="both"/>
        <w:rPr>
          <w:rFonts w:ascii="Arial Narrow" w:hAnsi="Arial Narrow" w:cs="Arial"/>
          <w:b/>
          <w:sz w:val="20"/>
          <w:szCs w:val="20"/>
        </w:rPr>
      </w:pPr>
    </w:p>
    <w:p w:rsidR="008C633E" w:rsidRDefault="008C633E" w:rsidP="008C633E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Arial"/>
          <w:sz w:val="20"/>
          <w:szCs w:val="20"/>
          <w:lang w:val="es-MX"/>
        </w:rPr>
      </w:pPr>
      <w:r w:rsidRPr="008C633E">
        <w:rPr>
          <w:rFonts w:ascii="Arial Narrow" w:hAnsi="Arial Narrow" w:cs="Arial"/>
          <w:sz w:val="20"/>
          <w:szCs w:val="20"/>
        </w:rPr>
        <w:t xml:space="preserve">Que el suscrito y las personas que forman parte de la sociedad y de la propia empresa que represento nos abstendremos por sí o por interpósita persona  de adoptar  conductas  </w:t>
      </w:r>
      <w:r w:rsidRPr="008C633E">
        <w:rPr>
          <w:rFonts w:ascii="Arial Narrow" w:hAnsi="Arial Narrow" w:cs="Arial"/>
          <w:spacing w:val="-4"/>
          <w:sz w:val="20"/>
          <w:szCs w:val="20"/>
        </w:rPr>
        <w:t xml:space="preserve">para </w:t>
      </w:r>
      <w:r w:rsidRPr="008C633E">
        <w:rPr>
          <w:rFonts w:ascii="Arial Narrow" w:hAnsi="Arial Narrow" w:cs="Arial"/>
          <w:sz w:val="20"/>
          <w:szCs w:val="20"/>
        </w:rPr>
        <w:t xml:space="preserve">que los servidores públicos de la UNIVERSIDAD AUTÓNOMA DE NAYARIT induzcan o alteren las evaluaciones de las </w:t>
      </w:r>
      <w:r w:rsidRPr="008C633E">
        <w:rPr>
          <w:rFonts w:ascii="Arial Narrow" w:hAnsi="Arial Narrow" w:cs="Arial"/>
          <w:spacing w:val="-4"/>
          <w:sz w:val="20"/>
          <w:szCs w:val="20"/>
        </w:rPr>
        <w:t>PROPOSICIONES,</w:t>
      </w:r>
      <w:r w:rsidRPr="008C633E">
        <w:rPr>
          <w:rFonts w:ascii="Arial Narrow" w:hAnsi="Arial Narrow" w:cs="Arial"/>
          <w:sz w:val="20"/>
          <w:szCs w:val="20"/>
        </w:rPr>
        <w:t xml:space="preserve"> el resultado del </w:t>
      </w:r>
      <w:r w:rsidRPr="008C633E">
        <w:rPr>
          <w:rFonts w:ascii="Arial Narrow" w:hAnsi="Arial Narrow" w:cs="Arial"/>
          <w:spacing w:val="-5"/>
          <w:sz w:val="20"/>
          <w:szCs w:val="20"/>
        </w:rPr>
        <w:t xml:space="preserve">procedimiento, </w:t>
      </w:r>
      <w:r w:rsidRPr="008C633E">
        <w:rPr>
          <w:rFonts w:ascii="Arial Narrow" w:hAnsi="Arial Narrow" w:cs="Arial"/>
          <w:sz w:val="20"/>
          <w:szCs w:val="20"/>
        </w:rPr>
        <w:t xml:space="preserve">u otros aspectos que  </w:t>
      </w:r>
      <w:r w:rsidRPr="008C633E">
        <w:rPr>
          <w:rFonts w:ascii="Arial Narrow" w:hAnsi="Arial Narrow" w:cs="Arial"/>
          <w:spacing w:val="-6"/>
          <w:sz w:val="20"/>
          <w:szCs w:val="20"/>
        </w:rPr>
        <w:t xml:space="preserve">otorguen </w:t>
      </w:r>
      <w:r w:rsidRPr="008C633E">
        <w:rPr>
          <w:rFonts w:ascii="Arial Narrow" w:hAnsi="Arial Narrow" w:cs="Arial"/>
          <w:sz w:val="20"/>
          <w:szCs w:val="20"/>
        </w:rPr>
        <w:t>condiciones más ventajosas con relación a los demás participantes, lo que manifiesto  para los efectos co</w:t>
      </w:r>
      <w:r>
        <w:rPr>
          <w:rFonts w:ascii="Arial Narrow" w:hAnsi="Arial Narrow" w:cs="Arial"/>
          <w:sz w:val="20"/>
          <w:szCs w:val="20"/>
        </w:rPr>
        <w:t xml:space="preserve">rrespondientes con relación al concurso no. </w:t>
      </w:r>
      <w:commentRangeStart w:id="4"/>
      <w:r w:rsidRPr="00222A2E">
        <w:rPr>
          <w:rFonts w:ascii="Arial Narrow" w:hAnsi="Arial Narrow" w:cs="Arial"/>
          <w:color w:val="FF0000"/>
          <w:sz w:val="20"/>
          <w:szCs w:val="20"/>
        </w:rPr>
        <w:t>________________________</w:t>
      </w:r>
      <w:r>
        <w:rPr>
          <w:rFonts w:ascii="Arial Narrow" w:hAnsi="Arial Narrow" w:cs="Arial"/>
          <w:sz w:val="20"/>
          <w:szCs w:val="20"/>
        </w:rPr>
        <w:t>,</w:t>
      </w:r>
      <w:commentRangeEnd w:id="4"/>
      <w:r w:rsidR="00C0512F">
        <w:rPr>
          <w:rStyle w:val="Refdecomentario"/>
        </w:rPr>
        <w:commentReference w:id="4"/>
      </w:r>
      <w:r>
        <w:rPr>
          <w:rFonts w:ascii="Arial Narrow" w:hAnsi="Arial Narrow" w:cs="Arial"/>
          <w:sz w:val="20"/>
          <w:szCs w:val="20"/>
        </w:rPr>
        <w:t xml:space="preserve"> re</w:t>
      </w:r>
      <w:r w:rsidRPr="008C633E">
        <w:rPr>
          <w:rFonts w:ascii="Arial Narrow" w:hAnsi="Arial Narrow" w:cs="Arial"/>
          <w:sz w:val="20"/>
          <w:szCs w:val="20"/>
        </w:rPr>
        <w:t>lativ</w:t>
      </w:r>
      <w:r w:rsidR="00222A2E">
        <w:rPr>
          <w:rFonts w:ascii="Arial Narrow" w:hAnsi="Arial Narrow" w:cs="Arial"/>
          <w:sz w:val="20"/>
          <w:szCs w:val="20"/>
        </w:rPr>
        <w:t>o</w:t>
      </w:r>
      <w:r w:rsidRPr="008C633E">
        <w:rPr>
          <w:rFonts w:ascii="Arial Narrow" w:hAnsi="Arial Narrow" w:cs="Arial"/>
          <w:sz w:val="20"/>
          <w:szCs w:val="20"/>
        </w:rPr>
        <w:t xml:space="preserve"> al </w:t>
      </w:r>
      <w:commentRangeStart w:id="5"/>
      <w:r w:rsidRPr="00222A2E">
        <w:rPr>
          <w:rFonts w:ascii="Arial Narrow" w:hAnsi="Arial Narrow" w:cs="Arial"/>
          <w:color w:val="FF0000"/>
          <w:sz w:val="20"/>
          <w:szCs w:val="20"/>
        </w:rPr>
        <w:t>“_________________________________</w:t>
      </w:r>
      <w:r w:rsidRPr="00222A2E">
        <w:rPr>
          <w:rFonts w:ascii="Arial Narrow" w:hAnsi="Arial Narrow" w:cs="Arial"/>
          <w:color w:val="FF0000"/>
          <w:sz w:val="20"/>
          <w:szCs w:val="20"/>
          <w:lang w:val="es-MX"/>
        </w:rPr>
        <w:t>”</w:t>
      </w:r>
      <w:commentRangeEnd w:id="5"/>
      <w:r w:rsidR="00C0512F">
        <w:rPr>
          <w:rStyle w:val="Refdecomentario"/>
        </w:rPr>
        <w:commentReference w:id="5"/>
      </w:r>
      <w:r w:rsidR="00D134CC" w:rsidRPr="00222A2E">
        <w:rPr>
          <w:rFonts w:ascii="Arial Narrow" w:hAnsi="Arial Narrow" w:cs="Arial"/>
          <w:color w:val="FF0000"/>
          <w:sz w:val="20"/>
          <w:szCs w:val="20"/>
          <w:lang w:val="es-MX"/>
        </w:rPr>
        <w:t>.</w:t>
      </w:r>
    </w:p>
    <w:p w:rsidR="00D134CC" w:rsidRDefault="00D134CC" w:rsidP="008C633E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D134CC" w:rsidRPr="00823564" w:rsidRDefault="00D134CC" w:rsidP="00D134CC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D134CC" w:rsidRDefault="00D134CC" w:rsidP="00D134CC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D134CC" w:rsidRPr="00222A2E" w:rsidRDefault="00D134CC" w:rsidP="00D134CC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6"/>
      <w:r w:rsidRPr="00222A2E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:rsidR="00D134CC" w:rsidRPr="00222A2E" w:rsidRDefault="00D134CC" w:rsidP="00D134CC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22A2E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:rsidR="00D134CC" w:rsidRPr="00222A2E" w:rsidRDefault="00D134CC" w:rsidP="00D134CC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22A2E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</w:p>
    <w:commentRangeEnd w:id="6"/>
    <w:p w:rsidR="00D134CC" w:rsidRPr="008C633E" w:rsidRDefault="00C0512F" w:rsidP="008C633E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Style w:val="Refdecomentario"/>
        </w:rPr>
        <w:commentReference w:id="6"/>
      </w:r>
    </w:p>
    <w:sectPr w:rsidR="00D134CC" w:rsidRPr="008C633E" w:rsidSect="00FB3447">
      <w:headerReference w:type="default" r:id="rId8"/>
      <w:footerReference w:type="default" r:id="rId9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co Antonio" w:date="2018-04-18T12:53:00Z" w:initials="MA">
    <w:p w:rsidR="00C0512F" w:rsidRDefault="00C0512F">
      <w:pPr>
        <w:pStyle w:val="Textocomentario"/>
      </w:pPr>
      <w:r>
        <w:rPr>
          <w:rStyle w:val="Refdecomentario"/>
        </w:rPr>
        <w:annotationRef/>
      </w:r>
    </w:p>
    <w:p w:rsidR="00C0512F" w:rsidRDefault="00C0512F">
      <w:pPr>
        <w:pStyle w:val="Textocomentario"/>
      </w:pPr>
      <w:r>
        <w:t xml:space="preserve">Fecha </w:t>
      </w:r>
      <w:r w:rsidR="00CC131F">
        <w:t>conforme a la establecido en al convocatoria</w:t>
      </w:r>
      <w:r>
        <w:t>.</w:t>
      </w:r>
    </w:p>
  </w:comment>
  <w:comment w:id="2" w:author="Marco Antonio" w:date="2018-04-18T12:37:00Z" w:initials="MA">
    <w:p w:rsidR="00C0512F" w:rsidRDefault="00C0512F">
      <w:pPr>
        <w:pStyle w:val="Textocomentario"/>
      </w:pPr>
      <w:r>
        <w:rPr>
          <w:rStyle w:val="Refdecomentario"/>
        </w:rPr>
        <w:annotationRef/>
      </w:r>
    </w:p>
    <w:p w:rsidR="00C0512F" w:rsidRDefault="00C0512F" w:rsidP="00C0512F">
      <w:pPr>
        <w:pStyle w:val="Textocomentario"/>
        <w:numPr>
          <w:ilvl w:val="0"/>
          <w:numId w:val="2"/>
        </w:numPr>
      </w:pPr>
      <w:r>
        <w:t>Persona moral. Nombre del representante legal.</w:t>
      </w:r>
    </w:p>
    <w:p w:rsidR="00C0512F" w:rsidRDefault="00C0512F" w:rsidP="00C0512F">
      <w:pPr>
        <w:pStyle w:val="Textocomentario"/>
        <w:numPr>
          <w:ilvl w:val="0"/>
          <w:numId w:val="2"/>
        </w:numPr>
      </w:pPr>
      <w:r>
        <w:t>Persona Física.</w:t>
      </w:r>
    </w:p>
  </w:comment>
  <w:comment w:id="3" w:author="Marco Antonio" w:date="2018-04-18T12:38:00Z" w:initials="MA">
    <w:p w:rsidR="00C0512F" w:rsidRDefault="00C0512F">
      <w:pPr>
        <w:pStyle w:val="Textocomentario"/>
      </w:pPr>
      <w:r>
        <w:rPr>
          <w:rStyle w:val="Refdecomentario"/>
        </w:rPr>
        <w:annotationRef/>
      </w:r>
    </w:p>
    <w:p w:rsidR="00C0512F" w:rsidRDefault="00C0512F" w:rsidP="00C0512F">
      <w:pPr>
        <w:pStyle w:val="Textocomentario"/>
        <w:numPr>
          <w:ilvl w:val="0"/>
          <w:numId w:val="3"/>
        </w:numPr>
      </w:pPr>
      <w:r>
        <w:t>Nombre de la empresa (razón social o denominación social)</w:t>
      </w:r>
    </w:p>
  </w:comment>
  <w:comment w:id="4" w:author="Marco Antonio" w:date="2018-04-18T12:38:00Z" w:initials="MA">
    <w:p w:rsidR="00C0512F" w:rsidRDefault="00C0512F">
      <w:pPr>
        <w:pStyle w:val="Textocomentario"/>
      </w:pPr>
      <w:r>
        <w:rPr>
          <w:rStyle w:val="Refdecomentario"/>
        </w:rPr>
        <w:annotationRef/>
      </w:r>
    </w:p>
    <w:p w:rsidR="00C0512F" w:rsidRDefault="00C0512F">
      <w:pPr>
        <w:pStyle w:val="Textocomentario"/>
      </w:pPr>
      <w:r>
        <w:t>Numero del procedimiento. Ver bases</w:t>
      </w:r>
    </w:p>
  </w:comment>
  <w:comment w:id="5" w:author="Marco Antonio" w:date="2018-04-18T12:39:00Z" w:initials="MA">
    <w:p w:rsidR="00C0512F" w:rsidRDefault="00C0512F">
      <w:pPr>
        <w:pStyle w:val="Textocomentario"/>
      </w:pPr>
      <w:r>
        <w:rPr>
          <w:rStyle w:val="Refdecomentario"/>
        </w:rPr>
        <w:annotationRef/>
      </w:r>
    </w:p>
    <w:p w:rsidR="00C0512F" w:rsidRDefault="00C0512F">
      <w:pPr>
        <w:pStyle w:val="Textocomentario"/>
      </w:pPr>
      <w:r>
        <w:t>Objeto del proceso de compra. Ver bases</w:t>
      </w:r>
    </w:p>
  </w:comment>
  <w:comment w:id="6" w:author="Marco Antonio" w:date="2018-04-18T12:43:00Z" w:initials="MA">
    <w:p w:rsidR="00C0512F" w:rsidRDefault="00C0512F">
      <w:pPr>
        <w:pStyle w:val="Textocomentario"/>
      </w:pPr>
      <w:r>
        <w:rPr>
          <w:rStyle w:val="Refdecomentario"/>
        </w:rPr>
        <w:annotationRef/>
      </w:r>
    </w:p>
    <w:p w:rsidR="00C0512F" w:rsidRDefault="00C0512F">
      <w:pPr>
        <w:pStyle w:val="Textocomentario"/>
      </w:pPr>
      <w:r>
        <w:t>Firma del representante legal o con la capacidad jurídica de comprometerse.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D3" w:rsidRDefault="003B4DD3">
      <w:r>
        <w:separator/>
      </w:r>
    </w:p>
  </w:endnote>
  <w:endnote w:type="continuationSeparator" w:id="1">
    <w:p w:rsidR="003B4DD3" w:rsidRDefault="003B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1B2151">
    <w:pPr>
      <w:pStyle w:val="Piedepgina"/>
      <w:jc w:val="center"/>
    </w:pPr>
    <w:r w:rsidRPr="001B215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D3" w:rsidRDefault="003B4DD3">
      <w:r>
        <w:separator/>
      </w:r>
    </w:p>
  </w:footnote>
  <w:footnote w:type="continuationSeparator" w:id="1">
    <w:p w:rsidR="003B4DD3" w:rsidRDefault="003B4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2F" w:rsidRPr="008C633E" w:rsidRDefault="00C0512F" w:rsidP="00C0512F">
    <w:pPr>
      <w:pStyle w:val="Textoindependiente"/>
      <w:kinsoku w:val="0"/>
      <w:overflowPunct w:val="0"/>
      <w:ind w:right="782"/>
      <w:jc w:val="center"/>
      <w:rPr>
        <w:rFonts w:ascii="Arial Narrow" w:hAnsi="Arial Narrow" w:cs="Arial"/>
        <w:sz w:val="20"/>
        <w:szCs w:val="20"/>
      </w:rPr>
    </w:pPr>
    <w:r w:rsidRPr="008C633E">
      <w:rPr>
        <w:rFonts w:ascii="Arial Narrow" w:hAnsi="Arial Narrow" w:cs="Arial"/>
        <w:sz w:val="20"/>
        <w:szCs w:val="20"/>
      </w:rPr>
      <w:t>(EN PAPEL MEMBRETADO DEL LICITANTE)</w:t>
    </w:r>
  </w:p>
  <w:p w:rsidR="00C0512F" w:rsidRDefault="00C0512F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8C633E">
      <w:rPr>
        <w:rFonts w:ascii="Arial" w:hAnsi="Arial" w:cs="Arial"/>
        <w:b/>
        <w:color w:val="FF0000"/>
        <w:sz w:val="28"/>
      </w:rPr>
      <w:t>4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FCB658E"/>
    <w:multiLevelType w:val="hybridMultilevel"/>
    <w:tmpl w:val="B658CB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2CB9"/>
    <w:multiLevelType w:val="hybridMultilevel"/>
    <w:tmpl w:val="2FAC4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9458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B2151"/>
    <w:rsid w:val="001E5798"/>
    <w:rsid w:val="001E6C34"/>
    <w:rsid w:val="00211E08"/>
    <w:rsid w:val="00222A2E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B4DD3"/>
    <w:rsid w:val="003D2F69"/>
    <w:rsid w:val="003E0C90"/>
    <w:rsid w:val="003E254B"/>
    <w:rsid w:val="00412BED"/>
    <w:rsid w:val="00416C37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51F50"/>
    <w:rsid w:val="005819F9"/>
    <w:rsid w:val="00597401"/>
    <w:rsid w:val="005C27D2"/>
    <w:rsid w:val="0063416D"/>
    <w:rsid w:val="006539A5"/>
    <w:rsid w:val="00671DDE"/>
    <w:rsid w:val="00681D37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B43C1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0512F"/>
    <w:rsid w:val="00C275B9"/>
    <w:rsid w:val="00C35676"/>
    <w:rsid w:val="00C428A8"/>
    <w:rsid w:val="00C4736A"/>
    <w:rsid w:val="00C84868"/>
    <w:rsid w:val="00CA6E4A"/>
    <w:rsid w:val="00CB44E2"/>
    <w:rsid w:val="00CC131F"/>
    <w:rsid w:val="00CC5139"/>
    <w:rsid w:val="00CE0658"/>
    <w:rsid w:val="00CE7969"/>
    <w:rsid w:val="00D01DD2"/>
    <w:rsid w:val="00D134CC"/>
    <w:rsid w:val="00D576B4"/>
    <w:rsid w:val="00D646CE"/>
    <w:rsid w:val="00D75286"/>
    <w:rsid w:val="00D776A4"/>
    <w:rsid w:val="00DB611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5</cp:revision>
  <cp:lastPrinted>2009-04-22T21:21:00Z</cp:lastPrinted>
  <dcterms:created xsi:type="dcterms:W3CDTF">2018-04-18T14:47:00Z</dcterms:created>
  <dcterms:modified xsi:type="dcterms:W3CDTF">2018-04-18T18:53:00Z</dcterms:modified>
</cp:coreProperties>
</file>